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74D8F" w14:textId="7A321701" w:rsidR="00FA3A94" w:rsidRDefault="00470272" w:rsidP="0047027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5D146E" wp14:editId="791B7B24">
            <wp:simplePos x="0" y="0"/>
            <wp:positionH relativeFrom="margin">
              <wp:align>center</wp:align>
            </wp:positionH>
            <wp:positionV relativeFrom="paragraph">
              <wp:posOffset>-296101</wp:posOffset>
            </wp:positionV>
            <wp:extent cx="2314575" cy="1616710"/>
            <wp:effectExtent l="0" t="0" r="9525" b="0"/>
            <wp:wrapNone/>
            <wp:docPr id="1" name="Picture 1" descr="http://ltlre.org/wp-content/uploads/2015/07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tlre.org/wp-content/uploads/2015/07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84D36" w14:textId="65F791EB" w:rsidR="009E1D10" w:rsidRDefault="009E1D10" w:rsidP="00470272">
      <w:pPr>
        <w:spacing w:before="360"/>
      </w:pPr>
    </w:p>
    <w:p w14:paraId="3C93DA25" w14:textId="281FEB1B" w:rsidR="00470272" w:rsidRDefault="00470272" w:rsidP="00470272">
      <w:pPr>
        <w:spacing w:before="360"/>
      </w:pPr>
    </w:p>
    <w:p w14:paraId="26971719" w14:textId="3785B938" w:rsidR="00A02DF3" w:rsidRDefault="00470272" w:rsidP="2A4C7DB1">
      <w:pPr>
        <w:spacing w:before="360"/>
        <w:jc w:val="center"/>
        <w:rPr>
          <w:b/>
          <w:bCs/>
          <w:sz w:val="40"/>
          <w:szCs w:val="40"/>
        </w:rPr>
      </w:pPr>
      <w:r>
        <w:t>AN INVITATION</w:t>
      </w:r>
    </w:p>
    <w:p w14:paraId="46819987" w14:textId="35D183D2" w:rsidR="00FA3A94" w:rsidRPr="006D22E9" w:rsidRDefault="00470272" w:rsidP="00BC4905">
      <w:pPr>
        <w:spacing w:after="0" w:line="240" w:lineRule="auto"/>
        <w:jc w:val="center"/>
        <w:rPr>
          <w:sz w:val="40"/>
          <w:szCs w:val="40"/>
        </w:rPr>
      </w:pPr>
      <w:r w:rsidRPr="60FF66D5">
        <w:rPr>
          <w:sz w:val="40"/>
          <w:szCs w:val="40"/>
        </w:rPr>
        <w:t>To the </w:t>
      </w:r>
      <w:r w:rsidRPr="60FF66D5">
        <w:rPr>
          <w:b/>
          <w:bCs/>
          <w:color w:val="E33620"/>
          <w:sz w:val="40"/>
          <w:szCs w:val="40"/>
        </w:rPr>
        <w:t>Bath area RE Hub Meeting</w:t>
      </w:r>
    </w:p>
    <w:p w14:paraId="74EB9C9E" w14:textId="0288F6A7" w:rsidR="00751B88" w:rsidRPr="00751B88" w:rsidRDefault="00470272" w:rsidP="00BC4905">
      <w:pPr>
        <w:spacing w:after="0" w:line="240" w:lineRule="auto"/>
        <w:jc w:val="center"/>
        <w:rPr>
          <w:sz w:val="20"/>
          <w:szCs w:val="20"/>
        </w:rPr>
      </w:pPr>
      <w:r w:rsidRPr="60FF66D5">
        <w:rPr>
          <w:sz w:val="20"/>
          <w:szCs w:val="20"/>
        </w:rPr>
        <w:t>twilight network group</w:t>
      </w:r>
    </w:p>
    <w:p w14:paraId="0A3792C0" w14:textId="5ED5EA4F" w:rsidR="00FA3A94" w:rsidRPr="006D22E9" w:rsidRDefault="00E85433" w:rsidP="00E85433">
      <w:pPr>
        <w:spacing w:before="12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Thursday 6</w:t>
      </w:r>
      <w:r w:rsidRPr="00E8543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2019 at </w:t>
      </w:r>
      <w:r w:rsidR="00470272" w:rsidRPr="60FF66D5">
        <w:rPr>
          <w:sz w:val="32"/>
          <w:szCs w:val="32"/>
        </w:rPr>
        <w:t>4:00-5.30pm</w:t>
      </w:r>
    </w:p>
    <w:p w14:paraId="7EF8FD94" w14:textId="462F14D3" w:rsidR="009E1D10" w:rsidRPr="00E85433" w:rsidRDefault="009E1D10" w:rsidP="00E85433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</w:t>
      </w:r>
      <w:r w:rsidR="00E85433">
        <w:rPr>
          <w:sz w:val="32"/>
          <w:szCs w:val="32"/>
        </w:rPr>
        <w:t>arrington Gurney Primary School (</w:t>
      </w:r>
      <w:r w:rsidR="00E85433" w:rsidRPr="00E85433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3D33C09" wp14:editId="432F90BA">
            <wp:simplePos x="0" y="0"/>
            <wp:positionH relativeFrom="margin">
              <wp:posOffset>190500</wp:posOffset>
            </wp:positionH>
            <wp:positionV relativeFrom="paragraph">
              <wp:posOffset>408305</wp:posOffset>
            </wp:positionV>
            <wp:extent cx="1668145" cy="1581150"/>
            <wp:effectExtent l="0" t="0" r="8255" b="0"/>
            <wp:wrapTight wrapText="bothSides">
              <wp:wrapPolygon edited="0">
                <wp:start x="0" y="0"/>
                <wp:lineTo x="0" y="21340"/>
                <wp:lineTo x="21460" y="21340"/>
                <wp:lineTo x="21460" y="0"/>
                <wp:lineTo x="0" y="0"/>
              </wp:wrapPolygon>
            </wp:wrapTight>
            <wp:docPr id="3" name="Picture 3" descr="C:\Users\M.Patterson\AppData\Local\Microsoft\Windows\INetCache\Content.MSO\70CCE4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atterson\AppData\Local\Microsoft\Windows\INetCache\Content.MSO\70CCE43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433" w:rsidRPr="00E85433">
        <w:rPr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3D8D5E7F" wp14:editId="05E4C58E">
            <wp:simplePos x="0" y="0"/>
            <wp:positionH relativeFrom="page">
              <wp:posOffset>5295900</wp:posOffset>
            </wp:positionH>
            <wp:positionV relativeFrom="paragraph">
              <wp:posOffset>351155</wp:posOffset>
            </wp:positionV>
            <wp:extent cx="1925320" cy="1599565"/>
            <wp:effectExtent l="0" t="0" r="0" b="635"/>
            <wp:wrapTight wrapText="bothSides">
              <wp:wrapPolygon edited="0">
                <wp:start x="0" y="0"/>
                <wp:lineTo x="0" y="21351"/>
                <wp:lineTo x="21372" y="21351"/>
                <wp:lineTo x="21372" y="0"/>
                <wp:lineTo x="0" y="0"/>
              </wp:wrapPolygon>
            </wp:wrapTight>
            <wp:docPr id="5" name="Picture 5" descr="Image result for meno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enora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01"/>
                    <a:stretch/>
                  </pic:blipFill>
                  <pic:spPr bwMode="auto">
                    <a:xfrm>
                      <a:off x="0" y="0"/>
                      <a:ext cx="1925320" cy="159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D10">
        <w:rPr>
          <w:rFonts w:ascii="Arial" w:hAnsi="Arial" w:cs="Arial"/>
          <w:color w:val="222222"/>
          <w:sz w:val="28"/>
          <w:shd w:val="clear" w:color="auto" w:fill="FFFFFF"/>
        </w:rPr>
        <w:t>Churc</w:t>
      </w:r>
      <w:r w:rsidR="00E85433">
        <w:rPr>
          <w:rFonts w:ascii="Arial" w:hAnsi="Arial" w:cs="Arial"/>
          <w:color w:val="222222"/>
          <w:sz w:val="28"/>
          <w:shd w:val="clear" w:color="auto" w:fill="FFFFFF"/>
        </w:rPr>
        <w:t>h Ln, Farrington Gurney,</w:t>
      </w:r>
      <w:r w:rsidRPr="009E1D10">
        <w:rPr>
          <w:rFonts w:ascii="Arial" w:hAnsi="Arial" w:cs="Arial"/>
          <w:color w:val="222222"/>
          <w:sz w:val="28"/>
          <w:shd w:val="clear" w:color="auto" w:fill="FFFFFF"/>
        </w:rPr>
        <w:t xml:space="preserve"> BS39 6TY</w:t>
      </w:r>
      <w:r w:rsidR="00E85433">
        <w:rPr>
          <w:rFonts w:ascii="Arial" w:hAnsi="Arial" w:cs="Arial"/>
          <w:color w:val="222222"/>
          <w:sz w:val="28"/>
          <w:shd w:val="clear" w:color="auto" w:fill="FFFFFF"/>
        </w:rPr>
        <w:t>)</w:t>
      </w:r>
    </w:p>
    <w:p w14:paraId="7BAFEAA2" w14:textId="6EF97D30" w:rsidR="002306D2" w:rsidRPr="00E85433" w:rsidRDefault="00E85433" w:rsidP="00BC4905">
      <w:pPr>
        <w:rPr>
          <w:sz w:val="28"/>
          <w:szCs w:val="28"/>
        </w:rPr>
      </w:pPr>
      <w:r w:rsidRPr="00E85433">
        <w:rPr>
          <w:b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56FEBF79" wp14:editId="1A88177F">
            <wp:simplePos x="0" y="0"/>
            <wp:positionH relativeFrom="column">
              <wp:posOffset>1924050</wp:posOffset>
            </wp:positionH>
            <wp:positionV relativeFrom="paragraph">
              <wp:posOffset>635</wp:posOffset>
            </wp:positionV>
            <wp:extent cx="284797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528" y="21343"/>
                <wp:lineTo x="21528" y="0"/>
                <wp:lineTo x="0" y="0"/>
              </wp:wrapPolygon>
            </wp:wrapTight>
            <wp:docPr id="4" name="Picture 4" descr="Image result for to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ora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272" w:rsidRPr="00BC4905">
        <w:rPr>
          <w:b/>
          <w:sz w:val="28"/>
          <w:szCs w:val="28"/>
          <w:u w:val="single"/>
        </w:rPr>
        <w:t>Agenda:</w:t>
      </w:r>
      <w:r w:rsidRPr="00E85433">
        <w:t xml:space="preserve"> </w:t>
      </w:r>
    </w:p>
    <w:p w14:paraId="7912099E" w14:textId="00AF2F5C" w:rsidR="00BC4905" w:rsidRPr="00E85433" w:rsidRDefault="00470272" w:rsidP="00E8543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85433">
        <w:rPr>
          <w:sz w:val="28"/>
          <w:szCs w:val="28"/>
        </w:rPr>
        <w:t xml:space="preserve">Meet and greet with refreshments </w:t>
      </w:r>
    </w:p>
    <w:p w14:paraId="7124B9F7" w14:textId="77777777" w:rsidR="00F342EF" w:rsidRDefault="00F342EF" w:rsidP="00E85433">
      <w:pPr>
        <w:pStyle w:val="ListParagraph"/>
        <w:spacing w:line="240" w:lineRule="auto"/>
        <w:rPr>
          <w:b/>
          <w:sz w:val="28"/>
          <w:szCs w:val="28"/>
        </w:rPr>
      </w:pPr>
    </w:p>
    <w:p w14:paraId="181CA29A" w14:textId="08C10D37" w:rsidR="00BC4905" w:rsidRPr="00E85433" w:rsidRDefault="00470272" w:rsidP="00E85433">
      <w:pPr>
        <w:pStyle w:val="ListParagraph"/>
        <w:spacing w:line="240" w:lineRule="auto"/>
        <w:rPr>
          <w:sz w:val="28"/>
          <w:szCs w:val="28"/>
        </w:rPr>
      </w:pPr>
      <w:r w:rsidRPr="00E85433">
        <w:rPr>
          <w:b/>
          <w:sz w:val="28"/>
          <w:szCs w:val="28"/>
        </w:rPr>
        <w:t>Cross phase:</w:t>
      </w:r>
      <w:r w:rsidRPr="00E85433">
        <w:rPr>
          <w:sz w:val="28"/>
          <w:szCs w:val="28"/>
        </w:rPr>
        <w:t xml:space="preserve"> </w:t>
      </w:r>
    </w:p>
    <w:p w14:paraId="3F36F613" w14:textId="3654D462" w:rsidR="00F342EF" w:rsidRDefault="00F342EF" w:rsidP="00E8543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Guest speaker Iris </w:t>
      </w:r>
      <w:proofErr w:type="spellStart"/>
      <w:r>
        <w:rPr>
          <w:sz w:val="28"/>
          <w:szCs w:val="28"/>
        </w:rPr>
        <w:t>Segall</w:t>
      </w:r>
      <w:proofErr w:type="spellEnd"/>
      <w:r>
        <w:rPr>
          <w:sz w:val="28"/>
          <w:szCs w:val="28"/>
        </w:rPr>
        <w:t xml:space="preserve"> from the Bristol and West Progressive Jewish Congregation</w:t>
      </w:r>
    </w:p>
    <w:p w14:paraId="7AFD5898" w14:textId="43E30740" w:rsidR="00F342EF" w:rsidRPr="00F342EF" w:rsidRDefault="00F342EF" w:rsidP="00F342E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9E1D10" w:rsidRPr="00E85433">
        <w:rPr>
          <w:sz w:val="28"/>
          <w:szCs w:val="28"/>
        </w:rPr>
        <w:t>esson ideas from the AMV syllabus</w:t>
      </w:r>
    </w:p>
    <w:p w14:paraId="1F8D7AD7" w14:textId="7799F9D7" w:rsidR="009E1D10" w:rsidRDefault="009E1D10" w:rsidP="00E8543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85433">
        <w:rPr>
          <w:sz w:val="28"/>
          <w:szCs w:val="28"/>
        </w:rPr>
        <w:t>Take away resources</w:t>
      </w:r>
    </w:p>
    <w:p w14:paraId="691293E8" w14:textId="77777777" w:rsidR="00F342EF" w:rsidRPr="00E85433" w:rsidRDefault="00F342EF" w:rsidP="00F342EF">
      <w:pPr>
        <w:pStyle w:val="ListParagraph"/>
        <w:spacing w:line="240" w:lineRule="auto"/>
        <w:rPr>
          <w:sz w:val="28"/>
          <w:szCs w:val="28"/>
        </w:rPr>
      </w:pPr>
    </w:p>
    <w:p w14:paraId="48CA14F8" w14:textId="742D2CC1" w:rsidR="00BC4905" w:rsidRPr="00E85433" w:rsidRDefault="00470272" w:rsidP="00E85433">
      <w:pPr>
        <w:pStyle w:val="ListParagraph"/>
        <w:spacing w:line="240" w:lineRule="auto"/>
        <w:rPr>
          <w:sz w:val="28"/>
          <w:szCs w:val="28"/>
        </w:rPr>
      </w:pPr>
      <w:r w:rsidRPr="00E85433">
        <w:rPr>
          <w:b/>
          <w:sz w:val="28"/>
          <w:szCs w:val="28"/>
        </w:rPr>
        <w:t>Primary &amp; Secondary:</w:t>
      </w:r>
      <w:r w:rsidRPr="00E85433">
        <w:rPr>
          <w:sz w:val="28"/>
          <w:szCs w:val="28"/>
        </w:rPr>
        <w:t xml:space="preserve"> </w:t>
      </w:r>
    </w:p>
    <w:p w14:paraId="041ACCBF" w14:textId="0D36DB2B" w:rsidR="009E1D10" w:rsidRPr="00E85433" w:rsidRDefault="009E1D10" w:rsidP="00E85433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E85433">
        <w:rPr>
          <w:sz w:val="28"/>
          <w:szCs w:val="28"/>
        </w:rPr>
        <w:t>We will split into primary and secondary and look a</w:t>
      </w:r>
      <w:bookmarkStart w:id="0" w:name="_GoBack"/>
      <w:bookmarkEnd w:id="0"/>
      <w:r w:rsidRPr="00E85433">
        <w:rPr>
          <w:sz w:val="28"/>
          <w:szCs w:val="28"/>
        </w:rPr>
        <w:t xml:space="preserve">t applying </w:t>
      </w:r>
      <w:r w:rsidR="00E85433" w:rsidRPr="00E85433">
        <w:rPr>
          <w:sz w:val="28"/>
          <w:szCs w:val="28"/>
        </w:rPr>
        <w:t>Judaism</w:t>
      </w:r>
      <w:r w:rsidRPr="00E85433">
        <w:rPr>
          <w:sz w:val="28"/>
          <w:szCs w:val="28"/>
        </w:rPr>
        <w:t xml:space="preserve"> subject knowledge to our phases. </w:t>
      </w:r>
    </w:p>
    <w:p w14:paraId="04DC4BB5" w14:textId="5EB1632E" w:rsidR="00E85433" w:rsidRPr="00F342EF" w:rsidRDefault="009E1D10" w:rsidP="00F342EF">
      <w:pPr>
        <w:pStyle w:val="ListParagraph"/>
        <w:spacing w:line="240" w:lineRule="auto"/>
        <w:rPr>
          <w:i/>
          <w:sz w:val="28"/>
          <w:szCs w:val="28"/>
        </w:rPr>
      </w:pPr>
      <w:r w:rsidRPr="00E85433">
        <w:rPr>
          <w:i/>
          <w:sz w:val="28"/>
          <w:szCs w:val="28"/>
        </w:rPr>
        <w:t>Please bring along your favou</w:t>
      </w:r>
      <w:r w:rsidR="00E85433" w:rsidRPr="00E85433">
        <w:rPr>
          <w:i/>
          <w:sz w:val="28"/>
          <w:szCs w:val="28"/>
        </w:rPr>
        <w:t>rite resource for teaching Judaism</w:t>
      </w:r>
      <w:r w:rsidRPr="00E85433">
        <w:rPr>
          <w:i/>
          <w:sz w:val="28"/>
          <w:szCs w:val="28"/>
        </w:rPr>
        <w:t xml:space="preserve"> to share and any </w:t>
      </w:r>
      <w:r w:rsidR="00E85433" w:rsidRPr="00E85433">
        <w:rPr>
          <w:i/>
          <w:sz w:val="28"/>
          <w:szCs w:val="28"/>
        </w:rPr>
        <w:t>questions you have about the religion</w:t>
      </w:r>
    </w:p>
    <w:p w14:paraId="396F9120" w14:textId="11B5C1E6" w:rsidR="00B162B3" w:rsidRPr="00B162B3" w:rsidRDefault="00470272" w:rsidP="00CC555C">
      <w:pPr>
        <w:spacing w:after="120" w:line="240" w:lineRule="auto"/>
        <w:jc w:val="center"/>
      </w:pPr>
      <w:r>
        <w:t>Free and open to</w:t>
      </w:r>
      <w:r w:rsidRPr="00B162B3">
        <w:t> all teachers and H</w:t>
      </w:r>
      <w:r>
        <w:t>LTAs teaching RE at Primary an</w:t>
      </w:r>
      <w:r w:rsidRPr="00B162B3">
        <w:t>d Secondary</w:t>
      </w:r>
      <w:r>
        <w:t xml:space="preserve">.  </w:t>
      </w:r>
      <w:r w:rsidRPr="00B162B3">
        <w:t>Everyone is very welcome!</w:t>
      </w:r>
      <w:r w:rsidRPr="00ED1D80">
        <w:t xml:space="preserve"> </w:t>
      </w:r>
    </w:p>
    <w:p w14:paraId="27488646" w14:textId="4D57AA7D" w:rsidR="2A4C7DB1" w:rsidRDefault="00470272" w:rsidP="2A4C7DB1">
      <w:pPr>
        <w:spacing w:after="120" w:line="240" w:lineRule="auto"/>
        <w:jc w:val="center"/>
        <w:rPr>
          <w:rStyle w:val="Hyperlink"/>
        </w:rPr>
      </w:pPr>
      <w:r>
        <w:t xml:space="preserve">More details: Secondary lead -  </w:t>
      </w:r>
      <w:hyperlink r:id="rId10">
        <w:r w:rsidRPr="2A4C7DB1">
          <w:rPr>
            <w:rStyle w:val="Hyperlink"/>
          </w:rPr>
          <w:t>m.patterson@hayesfield.com</w:t>
        </w:r>
      </w:hyperlink>
    </w:p>
    <w:p w14:paraId="373449D6" w14:textId="76BF34EE" w:rsidR="00BC4905" w:rsidRDefault="00470272" w:rsidP="009E1D10">
      <w:pPr>
        <w:spacing w:after="120" w:line="240" w:lineRule="auto"/>
        <w:jc w:val="center"/>
      </w:pPr>
      <w:r w:rsidRPr="00BC4905">
        <w:rPr>
          <w:rStyle w:val="Hyperlink"/>
          <w:color w:val="auto"/>
          <w:u w:val="none"/>
        </w:rPr>
        <w:t>Primary lead –</w:t>
      </w:r>
      <w:r w:rsidRPr="00BC4905">
        <w:rPr>
          <w:rStyle w:val="Hyperlink"/>
          <w:color w:val="auto"/>
        </w:rPr>
        <w:t xml:space="preserve"> </w:t>
      </w:r>
      <w:r w:rsidR="009E1D10">
        <w:rPr>
          <w:rStyle w:val="Hyperlink"/>
          <w:sz w:val="24"/>
        </w:rPr>
        <w:t>pmarvin@farringtongurneyschool.co.uk</w:t>
      </w:r>
    </w:p>
    <w:p w14:paraId="32A6082F" w14:textId="77777777" w:rsidR="00ED1D80" w:rsidRPr="00CC555C" w:rsidRDefault="00470272" w:rsidP="002306D2">
      <w:pPr>
        <w:spacing w:after="120" w:line="240" w:lineRule="auto"/>
        <w:jc w:val="center"/>
        <w:rPr>
          <w:sz w:val="16"/>
          <w:szCs w:val="16"/>
        </w:rPr>
      </w:pPr>
      <w:r w:rsidRPr="00CC555C">
        <w:rPr>
          <w:sz w:val="16"/>
          <w:szCs w:val="16"/>
        </w:rPr>
        <w:t>Hubs are affiliated to the National Association of Teachers of RE</w:t>
      </w:r>
      <w:proofErr w:type="gramStart"/>
      <w:r w:rsidRPr="00CC555C">
        <w:rPr>
          <w:sz w:val="16"/>
          <w:szCs w:val="16"/>
        </w:rPr>
        <w:t> ​</w:t>
      </w:r>
      <w:proofErr w:type="gramEnd"/>
      <w:r>
        <w:rPr>
          <w:rStyle w:val="Hyperlink"/>
          <w:sz w:val="16"/>
          <w:szCs w:val="16"/>
        </w:rPr>
        <w:fldChar w:fldCharType="begin"/>
      </w:r>
      <w:r>
        <w:rPr>
          <w:rStyle w:val="Hyperlink"/>
          <w:sz w:val="16"/>
          <w:szCs w:val="16"/>
        </w:rPr>
        <w:instrText xml:space="preserve"> HYPERLINK "http://www.natre.org.uk/" </w:instrText>
      </w:r>
      <w:r>
        <w:rPr>
          <w:rStyle w:val="Hyperlink"/>
          <w:sz w:val="16"/>
          <w:szCs w:val="16"/>
        </w:rPr>
        <w:fldChar w:fldCharType="separate"/>
      </w:r>
      <w:r w:rsidRPr="00CC555C">
        <w:rPr>
          <w:rStyle w:val="Hyperlink"/>
          <w:sz w:val="16"/>
          <w:szCs w:val="16"/>
        </w:rPr>
        <w:t>www.natre.org.uk/</w:t>
      </w:r>
      <w:r>
        <w:rPr>
          <w:rStyle w:val="Hyperlink"/>
          <w:sz w:val="16"/>
          <w:szCs w:val="16"/>
        </w:rPr>
        <w:fldChar w:fldCharType="end"/>
      </w:r>
    </w:p>
    <w:p w14:paraId="2694B2FD" w14:textId="77777777" w:rsidR="004501B2" w:rsidRPr="00CC555C" w:rsidRDefault="00470272" w:rsidP="00405FEA">
      <w:pPr>
        <w:spacing w:after="120" w:line="240" w:lineRule="auto"/>
        <w:jc w:val="center"/>
        <w:rPr>
          <w:sz w:val="16"/>
          <w:szCs w:val="16"/>
        </w:rPr>
      </w:pPr>
      <w:r w:rsidRPr="00CC555C">
        <w:rPr>
          <w:sz w:val="16"/>
          <w:szCs w:val="16"/>
        </w:rPr>
        <w:t>   For further details of our programme and its partners, please visit our website</w:t>
      </w:r>
      <w:proofErr w:type="gramStart"/>
      <w:r w:rsidRPr="00CC555C">
        <w:rPr>
          <w:sz w:val="16"/>
          <w:szCs w:val="16"/>
        </w:rPr>
        <w:t> ​</w:t>
      </w:r>
      <w:proofErr w:type="gramEnd"/>
      <w:hyperlink r:id="rId11" w:history="1">
        <w:r w:rsidRPr="00CC555C">
          <w:rPr>
            <w:rStyle w:val="Hyperlink"/>
            <w:sz w:val="16"/>
            <w:szCs w:val="16"/>
          </w:rPr>
          <w:t>www.ltlre.org</w:t>
        </w:r>
      </w:hyperlink>
    </w:p>
    <w:p w14:paraId="31A36B6D" w14:textId="33BCE753" w:rsidR="00ED1D80" w:rsidRPr="00ED1D80" w:rsidRDefault="00470272" w:rsidP="00405FEA">
      <w:pPr>
        <w:spacing w:after="120" w:line="240" w:lineRule="auto"/>
        <w:jc w:val="center"/>
        <w:rPr>
          <w:sz w:val="20"/>
          <w:szCs w:val="20"/>
        </w:rPr>
      </w:pPr>
      <w:r w:rsidRPr="00CC555C">
        <w:rPr>
          <w:sz w:val="16"/>
          <w:szCs w:val="16"/>
        </w:rPr>
        <w:t>LTLRE hubs are funded through an award from The Jerusalem Trust and St Matthias Trust </w:t>
      </w:r>
      <w:r w:rsidRPr="00B162B3">
        <w:t xml:space="preserve"> </w:t>
      </w:r>
    </w:p>
    <w:sectPr w:rsidR="00ED1D80" w:rsidRPr="00ED1D80" w:rsidSect="00D65BEC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B439B"/>
    <w:multiLevelType w:val="hybridMultilevel"/>
    <w:tmpl w:val="BA1EA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6945"/>
    <w:multiLevelType w:val="hybridMultilevel"/>
    <w:tmpl w:val="B88EB6EE"/>
    <w:lvl w:ilvl="0" w:tplc="4F5CF250">
      <w:start w:val="1"/>
      <w:numFmt w:val="decimal"/>
      <w:lvlText w:val="%1."/>
      <w:lvlJc w:val="left"/>
      <w:pPr>
        <w:ind w:left="720" w:hanging="360"/>
      </w:pPr>
    </w:lvl>
    <w:lvl w:ilvl="1" w:tplc="6E6CBDC4">
      <w:start w:val="1"/>
      <w:numFmt w:val="decimal"/>
      <w:lvlText w:val="%2."/>
      <w:lvlJc w:val="left"/>
      <w:pPr>
        <w:ind w:left="1440" w:hanging="1080"/>
      </w:pPr>
    </w:lvl>
    <w:lvl w:ilvl="2" w:tplc="9A145FA0">
      <w:start w:val="1"/>
      <w:numFmt w:val="decimal"/>
      <w:lvlText w:val="%3."/>
      <w:lvlJc w:val="left"/>
      <w:pPr>
        <w:ind w:left="2160" w:hanging="1980"/>
      </w:pPr>
    </w:lvl>
    <w:lvl w:ilvl="3" w:tplc="E954D1C6">
      <w:start w:val="1"/>
      <w:numFmt w:val="decimal"/>
      <w:lvlText w:val="%4."/>
      <w:lvlJc w:val="left"/>
      <w:pPr>
        <w:ind w:left="2880" w:hanging="2520"/>
      </w:pPr>
    </w:lvl>
    <w:lvl w:ilvl="4" w:tplc="3350D1B4">
      <w:start w:val="1"/>
      <w:numFmt w:val="decimal"/>
      <w:lvlText w:val="%5."/>
      <w:lvlJc w:val="left"/>
      <w:pPr>
        <w:ind w:left="3600" w:hanging="3240"/>
      </w:pPr>
    </w:lvl>
    <w:lvl w:ilvl="5" w:tplc="791EE204">
      <w:start w:val="1"/>
      <w:numFmt w:val="decimal"/>
      <w:lvlText w:val="%6."/>
      <w:lvlJc w:val="left"/>
      <w:pPr>
        <w:ind w:left="4320" w:hanging="4140"/>
      </w:pPr>
    </w:lvl>
    <w:lvl w:ilvl="6" w:tplc="6C240A1A">
      <w:start w:val="1"/>
      <w:numFmt w:val="decimal"/>
      <w:lvlText w:val="%7."/>
      <w:lvlJc w:val="left"/>
      <w:pPr>
        <w:ind w:left="5040" w:hanging="4680"/>
      </w:pPr>
    </w:lvl>
    <w:lvl w:ilvl="7" w:tplc="06E03C80">
      <w:start w:val="1"/>
      <w:numFmt w:val="decimal"/>
      <w:lvlText w:val="%8."/>
      <w:lvlJc w:val="left"/>
      <w:pPr>
        <w:ind w:left="5760" w:hanging="5400"/>
      </w:pPr>
    </w:lvl>
    <w:lvl w:ilvl="8" w:tplc="52FAA258">
      <w:start w:val="1"/>
      <w:numFmt w:val="decimal"/>
      <w:lvlText w:val="%9."/>
      <w:lvlJc w:val="left"/>
      <w:pPr>
        <w:ind w:left="6480" w:hanging="6300"/>
      </w:pPr>
    </w:lvl>
  </w:abstractNum>
  <w:abstractNum w:abstractNumId="2" w15:restartNumberingAfterBreak="0">
    <w:nsid w:val="6E03461F"/>
    <w:multiLevelType w:val="hybridMultilevel"/>
    <w:tmpl w:val="9C2CE5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10"/>
    <w:rsid w:val="00470272"/>
    <w:rsid w:val="009E1D10"/>
    <w:rsid w:val="00E85433"/>
    <w:rsid w:val="00F3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6F1403"/>
  <w15:docId w15:val="{5C476F21-BB00-40A7-AB8A-F9CB9BE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94"/>
    <w:rPr>
      <w:rFonts w:ascii="Tahoma" w:hAnsi="Tahoma" w:cs="Tahoma"/>
      <w:sz w:val="16"/>
      <w:szCs w:val="16"/>
      <w:lang w:val="en-GB"/>
    </w:rPr>
  </w:style>
  <w:style w:type="character" w:customStyle="1" w:styleId="xbe">
    <w:name w:val="_xbe"/>
    <w:basedOn w:val="DefaultParagraphFont"/>
    <w:rsid w:val="00FA3A94"/>
  </w:style>
  <w:style w:type="paragraph" w:styleId="ListParagraph">
    <w:name w:val="List Paragraph"/>
    <w:basedOn w:val="Normal"/>
    <w:uiPriority w:val="34"/>
    <w:qFormat/>
    <w:rsid w:val="00B162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2B3"/>
    <w:rPr>
      <w:color w:val="0000FF"/>
      <w:u w:val="single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ltlre.org" TargetMode="External"/><Relationship Id="rId5" Type="http://schemas.openxmlformats.org/officeDocument/2006/relationships/hyperlink" Target="http://www.google.co.uk/url?sa=i&amp;rct=j&amp;q=&amp;esrc=s&amp;source=images&amp;cd=&amp;cad=rja&amp;uact=8&amp;ved=0ahUKEwi2lYTEuujMAhXqAsAKHXtBCZ4QjRwIBw&amp;url=http://ltlre.org/&amp;bvm=bv.122448493,d.ZGg&amp;psig=AFQjCNGgEM1dgM8kndep0vjol-jgXsz6jA&amp;ust=1463826927424278" TargetMode="External"/><Relationship Id="rId10" Type="http://schemas.openxmlformats.org/officeDocument/2006/relationships/hyperlink" Target="mailto:m.patterson@hayesfiel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Pawson</dc:creator>
  <cp:lastModifiedBy>Mary Patterson</cp:lastModifiedBy>
  <cp:revision>3</cp:revision>
  <cp:lastPrinted>2016-05-20T12:00:00Z</cp:lastPrinted>
  <dcterms:created xsi:type="dcterms:W3CDTF">2019-04-29T14:42:00Z</dcterms:created>
  <dcterms:modified xsi:type="dcterms:W3CDTF">2019-04-29T14:46:00Z</dcterms:modified>
</cp:coreProperties>
</file>